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3C490" w14:textId="19E61A4F" w:rsidR="00126541" w:rsidRDefault="0055649A" w:rsidP="66E1DFF3">
      <w:pPr>
        <w:pStyle w:val="Title"/>
        <w:jc w:val="center"/>
        <w:rPr>
          <w:rFonts w:ascii="Tahoma" w:eastAsia="Tahoma" w:hAnsi="Tahoma" w:cs="Tahoma"/>
          <w:sz w:val="48"/>
          <w:szCs w:val="48"/>
        </w:rPr>
      </w:pPr>
      <w:r w:rsidRPr="66E1DFF3">
        <w:rPr>
          <w:rFonts w:ascii="Tahoma" w:eastAsia="Tahoma" w:hAnsi="Tahoma" w:cs="Tahoma"/>
          <w:sz w:val="48"/>
          <w:szCs w:val="48"/>
        </w:rPr>
        <w:t>Hess’s Law</w:t>
      </w:r>
    </w:p>
    <w:p w14:paraId="31084232" w14:textId="40CDC7E7" w:rsidR="000851D7" w:rsidRDefault="000851D7" w:rsidP="000851D7">
      <w:pPr>
        <w:pStyle w:val="Heading1"/>
      </w:pPr>
      <w:r>
        <w:t>Introduction</w:t>
      </w:r>
    </w:p>
    <w:p w14:paraId="38609969" w14:textId="49289F33" w:rsidR="0055649A" w:rsidRDefault="0055649A" w:rsidP="00456B26">
      <w:r>
        <w:t xml:space="preserve">Enthalpy is a </w:t>
      </w:r>
      <w:r w:rsidRPr="0055649A">
        <w:rPr>
          <w:i/>
          <w:iCs/>
        </w:rPr>
        <w:t>state function</w:t>
      </w:r>
      <w:r>
        <w:t>. It is important to understand what we mean by th</w:t>
      </w:r>
      <w:r w:rsidR="00A2792D">
        <w:t xml:space="preserve">is </w:t>
      </w:r>
      <w:r>
        <w:t>term, and why it is so important in practical applications of chemistry.</w:t>
      </w:r>
    </w:p>
    <w:p w14:paraId="47C99070" w14:textId="61D22752" w:rsidR="001B45B5" w:rsidRDefault="0055649A" w:rsidP="00456B26">
      <w:r>
        <w:t xml:space="preserve">Suppose </w:t>
      </w:r>
      <w:r w:rsidR="00153D4E">
        <w:t>a person</w:t>
      </w:r>
      <w:r>
        <w:t xml:space="preserve"> wanted to climb to the top of a mountain and there were two paths. One route was an almost straight path and difficult to climb</w:t>
      </w:r>
      <w:r w:rsidR="00A2792D">
        <w:t>; t</w:t>
      </w:r>
      <w:r>
        <w:t xml:space="preserve">he other path weaved around and back again so that the trail was never too steep, but </w:t>
      </w:r>
      <w:r w:rsidR="00153D4E">
        <w:t>it took</w:t>
      </w:r>
      <w:r>
        <w:t xml:space="preserve"> three times the distance to get to the top. The number of steps t</w:t>
      </w:r>
      <w:r w:rsidR="00A2792D">
        <w:t>a</w:t>
      </w:r>
      <w:r>
        <w:t>k</w:t>
      </w:r>
      <w:r w:rsidR="00A2792D">
        <w:t>en</w:t>
      </w:r>
      <w:r>
        <w:t xml:space="preserve"> depend</w:t>
      </w:r>
      <w:r w:rsidR="00A2792D">
        <w:t>s</w:t>
      </w:r>
      <w:r>
        <w:t xml:space="preserve"> on </w:t>
      </w:r>
      <w:r w:rsidR="00A2792D">
        <w:t>the</w:t>
      </w:r>
      <w:r>
        <w:t xml:space="preserve"> trail</w:t>
      </w:r>
      <w:r w:rsidR="00A2792D">
        <w:t>,</w:t>
      </w:r>
      <w:r w:rsidR="001B45B5">
        <w:t xml:space="preserve"> but the vertical height </w:t>
      </w:r>
      <w:r w:rsidR="00A2792D">
        <w:t>reached is</w:t>
      </w:r>
      <w:r w:rsidR="001B45B5">
        <w:t xml:space="preserve"> the same.</w:t>
      </w:r>
    </w:p>
    <w:p w14:paraId="0023F4A7" w14:textId="3F7434BD" w:rsidR="001B45B5" w:rsidRPr="001B45B5" w:rsidRDefault="001B45B5" w:rsidP="00456B26">
      <w:pPr>
        <w:rPr>
          <w:u w:val="single"/>
        </w:rPr>
      </w:pPr>
      <w:r>
        <w:t xml:space="preserve">Heat and work are like the choice of a trail: there are many different combinations of </w:t>
      </w:r>
      <w:r w:rsidR="00A2792D">
        <w:t>the two</w:t>
      </w:r>
      <w:r>
        <w:t xml:space="preserve"> can be used to complete a thermal energy transfer. But enthalpy as a state function is like the height of the mountain: it does not depend on how you get there; the numerical value can be calculated from the initial and final states </w:t>
      </w:r>
      <w:r w:rsidRPr="14A62BF5">
        <w:rPr>
          <w:u w:val="single"/>
        </w:rPr>
        <w:t>only.</w:t>
      </w:r>
    </w:p>
    <w:p w14:paraId="7586F14F" w14:textId="017460E4" w:rsidR="00BD03AB" w:rsidRDefault="001B45B5" w:rsidP="00456B26">
      <w:r>
        <w:t xml:space="preserve">Why is this important? Suppose the enthalpy of a chemical reaction has never been </w:t>
      </w:r>
      <w:r w:rsidR="00153D4E">
        <w:t>calculated</w:t>
      </w:r>
      <w:r>
        <w:t xml:space="preserve">. In fact, suppose making the reaction happen would be extremely hard to do. It will still be possible to determine the enthalpy if the enthalpies of a series of reactions </w:t>
      </w:r>
      <w:r w:rsidR="00153D4E">
        <w:t xml:space="preserve">were known </w:t>
      </w:r>
      <w:r>
        <w:t>that added up to the reaction of interest.</w:t>
      </w:r>
    </w:p>
    <w:p w14:paraId="02B337C0" w14:textId="274E8FB2" w:rsidR="00BD03AB" w:rsidRDefault="00BD03AB" w:rsidP="00456B26">
      <w:r>
        <w:t>Hess’s Law states that enthalpies are additive. For example, su</w:t>
      </w:r>
      <w:r w:rsidR="00153D4E">
        <w:t xml:space="preserve">ppose </w:t>
      </w:r>
      <w:r>
        <w:t>the enthalpy for th</w:t>
      </w:r>
      <w:r w:rsidR="00153D4E">
        <w:t>is</w:t>
      </w:r>
      <w:r>
        <w:t xml:space="preserve"> reaction</w:t>
      </w:r>
      <w:r w:rsidR="00153D4E">
        <w:t xml:space="preserve"> was inknown</w:t>
      </w:r>
      <w:r>
        <w:t>:</w:t>
      </w:r>
    </w:p>
    <w:p w14:paraId="74B11A1A" w14:textId="41293EC5" w:rsidR="00BD03AB" w:rsidRDefault="00BD03AB" w:rsidP="00456B26">
      <w:r>
        <w:t>2C → D</w:t>
      </w:r>
      <w:r>
        <w:tab/>
      </w:r>
      <w:r>
        <w:tab/>
        <w:t xml:space="preserve">ΔH </w:t>
      </w:r>
      <w:r w:rsidR="6F09FB33">
        <w:t>=?</w:t>
      </w:r>
    </w:p>
    <w:p w14:paraId="1D9652F7" w14:textId="57A87CD9" w:rsidR="00BD03AB" w:rsidRDefault="00153D4E" w:rsidP="00456B26">
      <w:r>
        <w:t>If the</w:t>
      </w:r>
      <w:r w:rsidR="00BD03AB">
        <w:t xml:space="preserve"> enthalp</w:t>
      </w:r>
      <w:r>
        <w:t>ies were known:</w:t>
      </w:r>
    </w:p>
    <w:p w14:paraId="63A4EFC6" w14:textId="085D6DA9" w:rsidR="00BD03AB" w:rsidRDefault="00BD03AB" w:rsidP="00456B26">
      <w:r>
        <w:t>C + B → A</w:t>
      </w:r>
      <w:r>
        <w:tab/>
      </w:r>
      <w:r>
        <w:tab/>
        <w:t xml:space="preserve">ΔH = </w:t>
      </w:r>
      <w:r w:rsidR="00181D32">
        <w:t>+</w:t>
      </w:r>
      <w:r>
        <w:t>30 kJ</w:t>
      </w:r>
    </w:p>
    <w:p w14:paraId="014DB684" w14:textId="690E270E" w:rsidR="00BD03AB" w:rsidRDefault="00BD03AB" w:rsidP="00456B26">
      <w:r>
        <w:t>and</w:t>
      </w:r>
    </w:p>
    <w:p w14:paraId="0224EA30" w14:textId="540F44CC" w:rsidR="00BD03AB" w:rsidRDefault="00181D32" w:rsidP="00456B26">
      <w:r>
        <w:t>2B + D</w:t>
      </w:r>
      <w:r w:rsidR="00BD03AB">
        <w:t xml:space="preserve"> → </w:t>
      </w:r>
      <w:r w:rsidR="006A4EFA">
        <w:t>2</w:t>
      </w:r>
      <w:r>
        <w:t>A</w:t>
      </w:r>
      <w:r w:rsidR="00BD03AB">
        <w:tab/>
      </w:r>
      <w:r w:rsidR="00BD03AB">
        <w:tab/>
        <w:t>ΔH = -20 kJ</w:t>
      </w:r>
    </w:p>
    <w:p w14:paraId="26B06B56" w14:textId="224D75D5" w:rsidR="00BD03AB" w:rsidRDefault="00153D4E" w:rsidP="00456B26">
      <w:r>
        <w:t>then</w:t>
      </w:r>
      <w:r w:rsidR="00BD03AB">
        <w:t xml:space="preserve"> doubl</w:t>
      </w:r>
      <w:r>
        <w:t>ing</w:t>
      </w:r>
      <w:r w:rsidR="00BD03AB">
        <w:t xml:space="preserve"> the coefficients of the first equation, </w:t>
      </w:r>
      <w:r>
        <w:t>including</w:t>
      </w:r>
      <w:r w:rsidR="00BD03AB">
        <w:t xml:space="preserve"> the enthalpy:</w:t>
      </w:r>
    </w:p>
    <w:p w14:paraId="1599F467" w14:textId="0344A3D8" w:rsidR="00BD03AB" w:rsidRDefault="00BD03AB" w:rsidP="00BD03AB">
      <w:r>
        <w:t>2C + 2B → 2A</w:t>
      </w:r>
      <w:r>
        <w:tab/>
        <w:t xml:space="preserve">ΔH = </w:t>
      </w:r>
      <w:r w:rsidR="00181D32">
        <w:t>+6</w:t>
      </w:r>
      <w:r>
        <w:t>0 kJ</w:t>
      </w:r>
    </w:p>
    <w:p w14:paraId="49909B8F" w14:textId="69B5A3A3" w:rsidR="00181D32" w:rsidRDefault="00181D32" w:rsidP="00BD03AB">
      <w:r>
        <w:t>and revers</w:t>
      </w:r>
      <w:r w:rsidR="00153D4E">
        <w:t>ing</w:t>
      </w:r>
      <w:r>
        <w:t xml:space="preserve"> the second equation, </w:t>
      </w:r>
      <w:r w:rsidR="00153D4E">
        <w:t xml:space="preserve">which changes the ign of the </w:t>
      </w:r>
      <w:r>
        <w:t>enthalpy:</w:t>
      </w:r>
    </w:p>
    <w:p w14:paraId="0C53EA10" w14:textId="6F093EEE" w:rsidR="00181D32" w:rsidRDefault="00181D32" w:rsidP="00BD03AB">
      <w:r>
        <w:t xml:space="preserve"> </w:t>
      </w:r>
      <w:r w:rsidR="006A4EFA">
        <w:t>2</w:t>
      </w:r>
      <w:r>
        <w:t>A → 2B + D</w:t>
      </w:r>
      <w:r>
        <w:tab/>
        <w:t>ΔH = +20 kJ</w:t>
      </w:r>
      <w:r>
        <w:tab/>
      </w:r>
    </w:p>
    <w:p w14:paraId="5B7AEB19" w14:textId="7400C3E8" w:rsidR="00BD03AB" w:rsidRDefault="00153D4E" w:rsidP="00456B26">
      <w:r>
        <w:t>Results in</w:t>
      </w:r>
      <w:r w:rsidR="00181D32">
        <w:t xml:space="preserve"> the </w:t>
      </w:r>
      <w:r>
        <w:t xml:space="preserve">original </w:t>
      </w:r>
      <w:r w:rsidR="00181D32">
        <w:t>equation. Therefore, the enthalp</w:t>
      </w:r>
      <w:r>
        <w:t>y</w:t>
      </w:r>
      <w:r w:rsidR="00181D32">
        <w:t xml:space="preserve"> is the sum of the enthalpies: 60 + 20 = 80 kJ.</w:t>
      </w:r>
    </w:p>
    <w:p w14:paraId="5787D6C1" w14:textId="11469C88" w:rsidR="006A4EFA" w:rsidRDefault="006A4EFA" w:rsidP="00456B26"/>
    <w:p w14:paraId="6184482A" w14:textId="6DC96ACF" w:rsidR="006A4EFA" w:rsidRDefault="006A4EFA" w:rsidP="00456B26">
      <w:r>
        <w:lastRenderedPageBreak/>
        <w:t xml:space="preserve">In this experiment, the enthalpy </w:t>
      </w:r>
      <w:r w:rsidR="00A55193">
        <w:t>for the hydration of calcium chloride</w:t>
      </w:r>
      <w:r>
        <w:t>:</w:t>
      </w:r>
    </w:p>
    <w:p w14:paraId="57D307CC" w14:textId="19FB2ED8" w:rsidR="00A55193" w:rsidRDefault="00A55193" w:rsidP="00A2792D">
      <w:pPr>
        <w:jc w:val="center"/>
      </w:pPr>
      <w:r>
        <w:t>CaCl</w:t>
      </w:r>
      <w:r>
        <w:rPr>
          <w:vertAlign w:val="subscript"/>
        </w:rPr>
        <w:t>2</w:t>
      </w:r>
      <w:r>
        <w:t>(s) + 2 H</w:t>
      </w:r>
      <w:r>
        <w:rPr>
          <w:vertAlign w:val="subscript"/>
        </w:rPr>
        <w:t>2</w:t>
      </w:r>
      <w:r>
        <w:t>O(l) → CaCl</w:t>
      </w:r>
      <w:r>
        <w:rPr>
          <w:vertAlign w:val="subscript"/>
        </w:rPr>
        <w:t>2</w:t>
      </w:r>
      <w:r w:rsidR="00EC30F8">
        <w:t>*2 H</w:t>
      </w:r>
      <w:r w:rsidR="00EC30F8">
        <w:rPr>
          <w:vertAlign w:val="subscript"/>
        </w:rPr>
        <w:t>2</w:t>
      </w:r>
      <w:r w:rsidR="00EC30F8">
        <w:t>O(s)</w:t>
      </w:r>
    </w:p>
    <w:p w14:paraId="1B1F62BD" w14:textId="19ECFC5B" w:rsidR="00EC30F8" w:rsidRDefault="00153D4E" w:rsidP="00456B26">
      <w:r>
        <w:t xml:space="preserve">Is calculated </w:t>
      </w:r>
      <w:r w:rsidR="00EC30F8">
        <w:t xml:space="preserve">by dissolving anhydrous calcium chloride and calcium chloride dihydrate separately in water. </w:t>
      </w:r>
    </w:p>
    <w:p w14:paraId="785BBF8B" w14:textId="14FF646A" w:rsidR="00EC30F8" w:rsidRDefault="00EC30F8" w:rsidP="00A2792D">
      <w:pPr>
        <w:jc w:val="center"/>
      </w:pPr>
      <w:r>
        <w:t>CaCl</w:t>
      </w:r>
      <w:r>
        <w:rPr>
          <w:vertAlign w:val="subscript"/>
        </w:rPr>
        <w:t>2</w:t>
      </w:r>
      <w:r>
        <w:t>(s) → CaCl</w:t>
      </w:r>
      <w:r>
        <w:rPr>
          <w:vertAlign w:val="subscript"/>
        </w:rPr>
        <w:t>2</w:t>
      </w:r>
      <w:r>
        <w:t>(l)</w:t>
      </w:r>
    </w:p>
    <w:p w14:paraId="24BBE50A" w14:textId="505C7B7B" w:rsidR="00EC30F8" w:rsidRDefault="00EC30F8" w:rsidP="00A2792D">
      <w:pPr>
        <w:jc w:val="center"/>
      </w:pPr>
      <w:r>
        <w:t>CaCl</w:t>
      </w:r>
      <w:r>
        <w:rPr>
          <w:vertAlign w:val="subscript"/>
        </w:rPr>
        <w:t>2</w:t>
      </w:r>
      <w:r>
        <w:t>*2 H</w:t>
      </w:r>
      <w:r>
        <w:rPr>
          <w:vertAlign w:val="subscript"/>
        </w:rPr>
        <w:t>2</w:t>
      </w:r>
      <w:r>
        <w:t>O(s) → CaCl</w:t>
      </w:r>
      <w:r>
        <w:rPr>
          <w:vertAlign w:val="subscript"/>
        </w:rPr>
        <w:t>2</w:t>
      </w:r>
      <w:r>
        <w:t>(l) + 2 H</w:t>
      </w:r>
      <w:r>
        <w:rPr>
          <w:vertAlign w:val="subscript"/>
        </w:rPr>
        <w:t>2</w:t>
      </w:r>
      <w:r>
        <w:t>O(l)</w:t>
      </w:r>
    </w:p>
    <w:p w14:paraId="5440C89E" w14:textId="09B2B81F" w:rsidR="00EC30F8" w:rsidRDefault="00EC30F8" w:rsidP="00456B26">
      <w:r>
        <w:t>The enthalpies of solution for these two reactions will allow us to determine the heat gained or lost in the first reaction.</w:t>
      </w:r>
    </w:p>
    <w:p w14:paraId="340FB6DD" w14:textId="77777777" w:rsidR="00153D4E" w:rsidRPr="00A55193" w:rsidRDefault="00153D4E" w:rsidP="00456B26"/>
    <w:p w14:paraId="43006B1D" w14:textId="4D9C95D2" w:rsidR="000851D7" w:rsidRDefault="000851D7" w:rsidP="000851D7">
      <w:pPr>
        <w:pStyle w:val="Heading1"/>
      </w:pPr>
      <w:r>
        <w:t>Materials and Methods</w:t>
      </w:r>
    </w:p>
    <w:p w14:paraId="763DA414" w14:textId="10C1C38D" w:rsidR="000851D7" w:rsidRDefault="004334CA" w:rsidP="000851D7">
      <w:r>
        <w:t>Styrofoam™ cup calorimeter</w:t>
      </w:r>
    </w:p>
    <w:p w14:paraId="7477BCC7" w14:textId="6F25418D" w:rsidR="004334CA" w:rsidRDefault="27902017" w:rsidP="000851D7">
      <w:r>
        <w:t>LabQuest</w:t>
      </w:r>
      <w:r w:rsidR="004334CA">
        <w:t xml:space="preserve"> 2 with a temperature probe</w:t>
      </w:r>
    </w:p>
    <w:p w14:paraId="4340B3A8" w14:textId="77C56237" w:rsidR="000851D7" w:rsidRDefault="00EC30F8" w:rsidP="000851D7">
      <w:r>
        <w:t>Anhydrous calcium chloride</w:t>
      </w:r>
    </w:p>
    <w:p w14:paraId="1FA7F0F4" w14:textId="042CD37C" w:rsidR="00EC30F8" w:rsidRDefault="00EC30F8" w:rsidP="000851D7">
      <w:r>
        <w:t>Calcium chloride dihydrate</w:t>
      </w:r>
    </w:p>
    <w:p w14:paraId="3DF8341D" w14:textId="5989CA85" w:rsidR="000851D7" w:rsidRDefault="000851D7" w:rsidP="000851D7">
      <w:pPr>
        <w:pStyle w:val="Heading1"/>
      </w:pPr>
      <w:r>
        <w:t>Procedure</w:t>
      </w:r>
    </w:p>
    <w:p w14:paraId="7B043D63" w14:textId="5F22AD22" w:rsidR="000851D7" w:rsidRDefault="00A75779" w:rsidP="00A75779">
      <w:pPr>
        <w:pStyle w:val="ListParagraph"/>
        <w:numPr>
          <w:ilvl w:val="0"/>
          <w:numId w:val="1"/>
        </w:numPr>
      </w:pPr>
      <w:r>
        <w:t>Find the mass of the calorimeter and record it on the Report Sheet.</w:t>
      </w:r>
    </w:p>
    <w:p w14:paraId="5058E14B" w14:textId="596336D7" w:rsidR="00A75779" w:rsidRDefault="00A75779" w:rsidP="00A75779">
      <w:pPr>
        <w:pStyle w:val="ListParagraph"/>
        <w:numPr>
          <w:ilvl w:val="0"/>
          <w:numId w:val="1"/>
        </w:numPr>
      </w:pPr>
      <w:r>
        <w:t xml:space="preserve">Fill the cup about half-full </w:t>
      </w:r>
      <w:r w:rsidR="56FE706D">
        <w:t>of</w:t>
      </w:r>
      <w:r>
        <w:t xml:space="preserve"> distilled water (around 100 g), weigh it, and record the mass on the Report Sheet.</w:t>
      </w:r>
    </w:p>
    <w:p w14:paraId="4A0A6F08" w14:textId="68056B4B" w:rsidR="00A75779" w:rsidRDefault="00A75779" w:rsidP="00A75779">
      <w:pPr>
        <w:pStyle w:val="ListParagraph"/>
        <w:numPr>
          <w:ilvl w:val="0"/>
          <w:numId w:val="1"/>
        </w:numPr>
      </w:pPr>
      <w:r>
        <w:t>Record the initial temperature of the distilled water.</w:t>
      </w:r>
    </w:p>
    <w:p w14:paraId="500850E4" w14:textId="1E9F2C73" w:rsidR="00A75779" w:rsidRDefault="00A75779" w:rsidP="00A75779">
      <w:pPr>
        <w:pStyle w:val="ListParagraph"/>
        <w:numPr>
          <w:ilvl w:val="0"/>
          <w:numId w:val="1"/>
        </w:numPr>
      </w:pPr>
      <w:r>
        <w:t>Measure around 6.5 g of anhydrous calcium chloride in a weighing boat and record the mass to the closest 0.01 g on the Report Sheet.</w:t>
      </w:r>
    </w:p>
    <w:p w14:paraId="5B790B05" w14:textId="18E2A29D" w:rsidR="00A75779" w:rsidRDefault="00A75779" w:rsidP="00A75779">
      <w:pPr>
        <w:pStyle w:val="ListParagraph"/>
        <w:numPr>
          <w:ilvl w:val="0"/>
          <w:numId w:val="1"/>
        </w:numPr>
      </w:pPr>
      <w:r>
        <w:t xml:space="preserve">Add </w:t>
      </w:r>
      <w:bookmarkStart w:id="0" w:name="_Int_yiqchwYm"/>
      <w:r>
        <w:t xml:space="preserve">the </w:t>
      </w:r>
      <w:r w:rsidR="00C6525F">
        <w:t>salt</w:t>
      </w:r>
      <w:bookmarkEnd w:id="0"/>
      <w:r>
        <w:t xml:space="preserve"> to the water. Stir gently with the temperature probe to dissolve the solid. Record the lowest (or highest) temperature reached</w:t>
      </w:r>
      <w:r w:rsidR="00D86520">
        <w:t>, to the closest 0.1 C,</w:t>
      </w:r>
      <w:r>
        <w:t xml:space="preserve"> on the Report Sheet.</w:t>
      </w:r>
    </w:p>
    <w:p w14:paraId="2F09EE79" w14:textId="737C43A3" w:rsidR="00D86520" w:rsidRDefault="00D86520" w:rsidP="00A75779">
      <w:pPr>
        <w:pStyle w:val="ListParagraph"/>
        <w:numPr>
          <w:ilvl w:val="0"/>
          <w:numId w:val="1"/>
        </w:numPr>
      </w:pPr>
      <w:r>
        <w:t>Discard the calcium chloride solution. Repeat the procedure with around 8.5 g of calcium chloride dihydrate, also measured to the closest 0.01 g.</w:t>
      </w:r>
    </w:p>
    <w:p w14:paraId="4F042532" w14:textId="77777777" w:rsidR="000851D7" w:rsidRDefault="000851D7" w:rsidP="000851D7"/>
    <w:p w14:paraId="66F2962D" w14:textId="31E6567B" w:rsidR="000851D7" w:rsidRDefault="000851D7" w:rsidP="000851D7">
      <w:pPr>
        <w:pStyle w:val="Heading1"/>
      </w:pPr>
      <w:r>
        <w:t>Data and Results</w:t>
      </w:r>
    </w:p>
    <w:p w14:paraId="6F336775" w14:textId="77777777" w:rsidR="00D86520" w:rsidRDefault="00D86520" w:rsidP="00D86520">
      <w:pPr>
        <w:pStyle w:val="ListParagraph"/>
        <w:numPr>
          <w:ilvl w:val="0"/>
          <w:numId w:val="2"/>
        </w:numPr>
      </w:pPr>
      <w:r>
        <w:t>Determine the change in temperature for the dissolution of anhydrous calcium chloride.</w:t>
      </w:r>
    </w:p>
    <w:p w14:paraId="7A485228" w14:textId="7F0EAA87" w:rsidR="000851D7" w:rsidRDefault="00D86520" w:rsidP="00D86520">
      <w:pPr>
        <w:pStyle w:val="ListParagraph"/>
        <w:numPr>
          <w:ilvl w:val="0"/>
          <w:numId w:val="2"/>
        </w:numPr>
      </w:pPr>
      <w:r>
        <w:t>Calculate the heat gained or lost by the anhydrous calcium chloride using the equation q = mc ΔT</w:t>
      </w:r>
      <w:r w:rsidR="00E4291B">
        <w:t xml:space="preserve">. Let </w:t>
      </w:r>
      <w:bookmarkStart w:id="1" w:name="_Int_AR95Duja"/>
      <w:r w:rsidR="00E4291B">
        <w:t>m</w:t>
      </w:r>
      <w:bookmarkEnd w:id="1"/>
      <w:r w:rsidR="00E4291B">
        <w:t xml:space="preserve"> be the mass of distilled water and c = 4.18 J/g-C. [It is true that energy will be gained or lost when the CaCl</w:t>
      </w:r>
      <w:r w:rsidR="00E4291B" w:rsidRPr="14A62BF5">
        <w:rPr>
          <w:vertAlign w:val="subscript"/>
        </w:rPr>
        <w:t>2</w:t>
      </w:r>
      <w:r w:rsidR="00E4291B">
        <w:t xml:space="preserve"> ionic salt dissolves into ions, </w:t>
      </w:r>
      <w:r w:rsidR="00E4291B">
        <w:lastRenderedPageBreak/>
        <w:t xml:space="preserve">but we will assume this energy change is </w:t>
      </w:r>
      <w:bookmarkStart w:id="2" w:name="_Int_O6t9Eb1c"/>
      <w:r w:rsidR="00E4291B">
        <w:t>small compared</w:t>
      </w:r>
      <w:bookmarkEnd w:id="2"/>
      <w:r w:rsidR="00E4291B">
        <w:t xml:space="preserve"> to the thermal energy change of the water.]</w:t>
      </w:r>
    </w:p>
    <w:p w14:paraId="54377300" w14:textId="77777777" w:rsidR="00E4291B" w:rsidRDefault="00E4291B" w:rsidP="00D86520">
      <w:pPr>
        <w:pStyle w:val="ListParagraph"/>
        <w:numPr>
          <w:ilvl w:val="0"/>
          <w:numId w:val="2"/>
        </w:numPr>
      </w:pPr>
      <w:r>
        <w:t>Calculate the moles of calcium chloride in sample.</w:t>
      </w:r>
    </w:p>
    <w:p w14:paraId="116ED589" w14:textId="77777777" w:rsidR="00E4291B" w:rsidRDefault="00E4291B" w:rsidP="00D86520">
      <w:pPr>
        <w:pStyle w:val="ListParagraph"/>
        <w:numPr>
          <w:ilvl w:val="0"/>
          <w:numId w:val="2"/>
        </w:numPr>
      </w:pPr>
      <w:r>
        <w:t>Calculate the enthalpy of solution in units of kJ/mol. Include the sign: negative if the temperature fell, and positive if the temperature rose.</w:t>
      </w:r>
    </w:p>
    <w:p w14:paraId="70B0ECE9" w14:textId="3E73AFE2" w:rsidR="00E4291B" w:rsidRDefault="00E4291B" w:rsidP="00D86520">
      <w:pPr>
        <w:pStyle w:val="ListParagraph"/>
        <w:numPr>
          <w:ilvl w:val="0"/>
          <w:numId w:val="2"/>
        </w:numPr>
      </w:pPr>
      <w:r>
        <w:t>Repeat these steps for calcium chloride dihydrate.</w:t>
      </w:r>
    </w:p>
    <w:p w14:paraId="7EA0BB07" w14:textId="3C9E792A" w:rsidR="00E4291B" w:rsidRDefault="00E4291B" w:rsidP="00D86520">
      <w:pPr>
        <w:pStyle w:val="ListParagraph"/>
        <w:numPr>
          <w:ilvl w:val="0"/>
          <w:numId w:val="2"/>
        </w:numPr>
      </w:pPr>
      <w:r>
        <w:t>Given:</w:t>
      </w:r>
    </w:p>
    <w:p w14:paraId="269B6A63" w14:textId="1DA2EB26" w:rsidR="00E4291B" w:rsidRPr="00E4291B" w:rsidRDefault="00E4291B" w:rsidP="00E4291B">
      <w:pPr>
        <w:pStyle w:val="ListParagraph"/>
        <w:jc w:val="center"/>
        <w:rPr>
          <w:vertAlign w:val="subscript"/>
        </w:rPr>
      </w:pPr>
      <w:r>
        <w:t>CaCl</w:t>
      </w:r>
      <w:r w:rsidRPr="00E4291B">
        <w:rPr>
          <w:vertAlign w:val="subscript"/>
        </w:rPr>
        <w:t>2</w:t>
      </w:r>
      <w:r>
        <w:t>(s) → CaCl</w:t>
      </w:r>
      <w:r w:rsidRPr="00E4291B">
        <w:rPr>
          <w:vertAlign w:val="subscript"/>
        </w:rPr>
        <w:t>2</w:t>
      </w:r>
      <w:r>
        <w:t>(l)</w:t>
      </w:r>
      <w:r>
        <w:tab/>
      </w:r>
      <w:r>
        <w:tab/>
      </w:r>
      <w:r w:rsidR="00A2792D">
        <w:t xml:space="preserve">                   </w:t>
      </w:r>
      <w:r>
        <w:t>ΔH</w:t>
      </w:r>
      <w:r>
        <w:rPr>
          <w:vertAlign w:val="subscript"/>
        </w:rPr>
        <w:t>1</w:t>
      </w:r>
    </w:p>
    <w:p w14:paraId="334D17F4" w14:textId="0E2224D7" w:rsidR="00E4291B" w:rsidRDefault="00E4291B" w:rsidP="00E4291B">
      <w:pPr>
        <w:pStyle w:val="ListParagraph"/>
        <w:jc w:val="center"/>
      </w:pPr>
      <w:r>
        <w:t>CaCl</w:t>
      </w:r>
      <w:r w:rsidRPr="00E4291B">
        <w:rPr>
          <w:vertAlign w:val="subscript"/>
        </w:rPr>
        <w:t>2</w:t>
      </w:r>
      <w:r>
        <w:t>*2 H</w:t>
      </w:r>
      <w:r w:rsidRPr="00E4291B">
        <w:rPr>
          <w:vertAlign w:val="subscript"/>
        </w:rPr>
        <w:t>2</w:t>
      </w:r>
      <w:r>
        <w:t>O(s) → CaCl</w:t>
      </w:r>
      <w:r w:rsidRPr="00E4291B">
        <w:rPr>
          <w:vertAlign w:val="subscript"/>
        </w:rPr>
        <w:t>2</w:t>
      </w:r>
      <w:r>
        <w:t>(l) + 2 H</w:t>
      </w:r>
      <w:r w:rsidRPr="00E4291B">
        <w:rPr>
          <w:vertAlign w:val="subscript"/>
        </w:rPr>
        <w:t>2</w:t>
      </w:r>
      <w:r>
        <w:t>O(l)</w:t>
      </w:r>
      <w:r>
        <w:tab/>
        <w:t>ΔH</w:t>
      </w:r>
      <w:r w:rsidR="00A2792D">
        <w:rPr>
          <w:vertAlign w:val="subscript"/>
        </w:rPr>
        <w:t>2</w:t>
      </w:r>
    </w:p>
    <w:p w14:paraId="564CBC8D" w14:textId="77777777" w:rsidR="00A2792D" w:rsidRDefault="00A2792D" w:rsidP="00E4291B">
      <w:pPr>
        <w:pStyle w:val="ListParagraph"/>
      </w:pPr>
    </w:p>
    <w:p w14:paraId="269B15AE" w14:textId="34ED70DE" w:rsidR="00E4291B" w:rsidRDefault="00153D4E" w:rsidP="00E4291B">
      <w:pPr>
        <w:pStyle w:val="ListParagraph"/>
      </w:pPr>
      <w:r>
        <w:t>d</w:t>
      </w:r>
      <w:r w:rsidR="00A2792D">
        <w:t>etermine on how the two enthalpies should be combined to calculate the enthalpy of interest:</w:t>
      </w:r>
    </w:p>
    <w:p w14:paraId="6E618FB4" w14:textId="555636B8" w:rsidR="00A2792D" w:rsidRDefault="00A2792D" w:rsidP="00A2792D">
      <w:pPr>
        <w:jc w:val="center"/>
      </w:pPr>
      <w:r>
        <w:t>CaCl</w:t>
      </w:r>
      <w:r w:rsidRPr="14A62BF5">
        <w:rPr>
          <w:vertAlign w:val="subscript"/>
        </w:rPr>
        <w:t>2</w:t>
      </w:r>
      <w:r>
        <w:t>(s) + 2 H</w:t>
      </w:r>
      <w:r w:rsidRPr="14A62BF5">
        <w:rPr>
          <w:vertAlign w:val="subscript"/>
        </w:rPr>
        <w:t>2</w:t>
      </w:r>
      <w:r>
        <w:t>O(l) → CaCl</w:t>
      </w:r>
      <w:r w:rsidRPr="14A62BF5">
        <w:rPr>
          <w:vertAlign w:val="subscript"/>
        </w:rPr>
        <w:t>2</w:t>
      </w:r>
      <w:r>
        <w:t>*2 H</w:t>
      </w:r>
      <w:r w:rsidRPr="14A62BF5">
        <w:rPr>
          <w:vertAlign w:val="subscript"/>
        </w:rPr>
        <w:t>2</w:t>
      </w:r>
      <w:r>
        <w:t>O(s)</w:t>
      </w:r>
      <w:r>
        <w:tab/>
        <w:t xml:space="preserve">              ΔH </w:t>
      </w:r>
      <w:r w:rsidR="5872A971">
        <w:t>=?</w:t>
      </w:r>
    </w:p>
    <w:p w14:paraId="2694372E" w14:textId="77777777" w:rsidR="00A2792D" w:rsidRDefault="00A2792D" w:rsidP="00E4291B">
      <w:pPr>
        <w:pStyle w:val="ListParagraph"/>
      </w:pPr>
    </w:p>
    <w:p w14:paraId="4E64573C" w14:textId="1FF8CB19" w:rsidR="00A2792D" w:rsidRDefault="00A2792D" w:rsidP="00E4291B">
      <w:pPr>
        <w:pStyle w:val="ListParagraph"/>
      </w:pPr>
      <w:r>
        <w:t>Is this enthalpy positive or negative?</w:t>
      </w:r>
    </w:p>
    <w:sectPr w:rsidR="00A279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AR95Duja" int2:invalidationBookmarkName="" int2:hashCode="aw0xwNVjIjAk2k" int2:id="HCMqgYql">
      <int2:state int2:value="Rejected" int2:type="AugLoop_Text_Critique"/>
    </int2:bookmark>
    <int2:bookmark int2:bookmarkName="_Int_yiqchwYm" int2:invalidationBookmarkName="" int2:hashCode="gZnyzCpzy7PmAT" int2:id="Oxsb7y6B">
      <int2:state int2:value="Rejected" int2:type="AugLoop_Text_Critique"/>
    </int2:bookmark>
    <int2:bookmark int2:bookmarkName="_Int_O6t9Eb1c" int2:invalidationBookmarkName="" int2:hashCode="aQp3dFayLRTpdD" int2:id="TqX46w5A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7A1"/>
    <w:multiLevelType w:val="hybridMultilevel"/>
    <w:tmpl w:val="49FEEF32"/>
    <w:lvl w:ilvl="0" w:tplc="2138D6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86D0CB4"/>
    <w:multiLevelType w:val="hybridMultilevel"/>
    <w:tmpl w:val="D33EA5B0"/>
    <w:lvl w:ilvl="0" w:tplc="37648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0194179">
    <w:abstractNumId w:val="0"/>
  </w:num>
  <w:num w:numId="2" w16cid:durableId="1694840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145"/>
    <w:rsid w:val="000851D7"/>
    <w:rsid w:val="000957C4"/>
    <w:rsid w:val="00126541"/>
    <w:rsid w:val="00153D4E"/>
    <w:rsid w:val="00181D32"/>
    <w:rsid w:val="001B45B5"/>
    <w:rsid w:val="002B0B57"/>
    <w:rsid w:val="004334CA"/>
    <w:rsid w:val="00456B26"/>
    <w:rsid w:val="0055649A"/>
    <w:rsid w:val="006A4EFA"/>
    <w:rsid w:val="00A2792D"/>
    <w:rsid w:val="00A55193"/>
    <w:rsid w:val="00A75779"/>
    <w:rsid w:val="00BD03AB"/>
    <w:rsid w:val="00C6525F"/>
    <w:rsid w:val="00CF0CAD"/>
    <w:rsid w:val="00D86520"/>
    <w:rsid w:val="00E40260"/>
    <w:rsid w:val="00E4291B"/>
    <w:rsid w:val="00EC30F8"/>
    <w:rsid w:val="00F61145"/>
    <w:rsid w:val="10B8D30C"/>
    <w:rsid w:val="14A62BF5"/>
    <w:rsid w:val="27902017"/>
    <w:rsid w:val="3FCDA3D4"/>
    <w:rsid w:val="495B5DBD"/>
    <w:rsid w:val="56FE706D"/>
    <w:rsid w:val="5872A971"/>
    <w:rsid w:val="66E1DFF3"/>
    <w:rsid w:val="6F09FB33"/>
    <w:rsid w:val="7341D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E7876"/>
  <w15:chartTrackingRefBased/>
  <w15:docId w15:val="{14CE07ED-EA6F-43ED-8E89-C8A754586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51D7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851D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51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851D7"/>
    <w:rPr>
      <w:rFonts w:eastAsiaTheme="majorEastAsia" w:cstheme="majorBidi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sid w:val="00E40260"/>
    <w:rPr>
      <w:color w:val="808080"/>
    </w:rPr>
  </w:style>
  <w:style w:type="paragraph" w:styleId="ListParagraph">
    <w:name w:val="List Paragraph"/>
    <w:basedOn w:val="Normal"/>
    <w:uiPriority w:val="34"/>
    <w:qFormat/>
    <w:rsid w:val="00A757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882E9364B4A848A617E252A6B6E4E9" ma:contentTypeVersion="6" ma:contentTypeDescription="Create a new document." ma:contentTypeScope="" ma:versionID="53b9002e8a5df2ba89cd5068eed66886">
  <xsd:schema xmlns:xsd="http://www.w3.org/2001/XMLSchema" xmlns:xs="http://www.w3.org/2001/XMLSchema" xmlns:p="http://schemas.microsoft.com/office/2006/metadata/properties" xmlns:ns2="04bddbb1-ef80-45dd-94b8-c980de4dd35e" xmlns:ns3="eb269cce-5e80-4c59-93f6-ecd7b30634d0" targetNamespace="http://schemas.microsoft.com/office/2006/metadata/properties" ma:root="true" ma:fieldsID="d1e3014b5c006a15ed4202c43357a3e0" ns2:_="" ns3:_="">
    <xsd:import namespace="04bddbb1-ef80-45dd-94b8-c980de4dd35e"/>
    <xsd:import namespace="eb269cce-5e80-4c59-93f6-ecd7b30634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bddbb1-ef80-45dd-94b8-c980de4dd3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9cce-5e80-4c59-93f6-ecd7b30634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E834A1-BC8A-45EA-BC72-B5B71F984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bddbb1-ef80-45dd-94b8-c980de4dd35e"/>
    <ds:schemaRef ds:uri="eb269cce-5e80-4c59-93f6-ecd7b30634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00BD23-B8E7-4133-A954-5814CAF416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ADB897-3F95-4320-A688-3C73DAB502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591</Words>
  <Characters>3370</Characters>
  <Application>Microsoft Office Word</Application>
  <DocSecurity>0</DocSecurity>
  <Lines>28</Lines>
  <Paragraphs>7</Paragraphs>
  <ScaleCrop>false</ScaleCrop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Wozny</dc:creator>
  <cp:keywords/>
  <dc:description/>
  <cp:lastModifiedBy>Christopher Wozny</cp:lastModifiedBy>
  <cp:revision>6</cp:revision>
  <dcterms:created xsi:type="dcterms:W3CDTF">2022-07-11T18:20:00Z</dcterms:created>
  <dcterms:modified xsi:type="dcterms:W3CDTF">2023-05-15T17:16:00Z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0x010100F1882E9364B4A848A617E252A6B6E4E9</vt:lpwstr>
  </property>
</Properties>
</file>